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/>
        <w:adjustRightInd/>
        <w:ind w:left="960" w:hanging="960" w:hangingChars="300"/>
        <w:textAlignment w:val="top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南京市职业能力建设专家推荐表</w:t>
      </w:r>
    </w:p>
    <w:tbl>
      <w:tblPr>
        <w:tblStyle w:val="9"/>
        <w:tblW w:w="8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050"/>
        <w:gridCol w:w="814"/>
        <w:gridCol w:w="803"/>
        <w:gridCol w:w="1055"/>
        <w:gridCol w:w="826"/>
        <w:gridCol w:w="1227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名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 别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454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学历学位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何时何院校</w:t>
            </w:r>
            <w:r>
              <w:rPr>
                <w:rFonts w:ascii="Times New Roman" w:hAnsi="Times New Roman" w:cs="Times New Roman"/>
                <w:lang w:eastAsia="zh-CN"/>
              </w:rPr>
              <w:br w:type="textWrapping"/>
            </w:r>
            <w:r>
              <w:rPr>
                <w:rFonts w:ascii="Times New Roman" w:hAnsi="Times New Roman" w:cs="Times New Roman"/>
                <w:lang w:eastAsia="zh-CN"/>
              </w:rPr>
              <w:t>何专业毕业</w:t>
            </w:r>
          </w:p>
        </w:tc>
        <w:tc>
          <w:tcPr>
            <w:tcW w:w="454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手机号码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</w:t>
            </w:r>
            <w:r>
              <w:rPr>
                <w:rFonts w:ascii="Times New Roman" w:hAnsi="Times New Roman" w:cs="Times New Roman"/>
              </w:rPr>
              <w:t>工作单位</w:t>
            </w:r>
            <w:r>
              <w:rPr>
                <w:rFonts w:hint="default" w:ascii="Times New Roman" w:hAnsi="Times New Roman" w:cs="Times New Roman"/>
              </w:rPr>
              <w:t>及职务</w:t>
            </w:r>
          </w:p>
        </w:tc>
        <w:tc>
          <w:tcPr>
            <w:tcW w:w="454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现从事专业及年限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拟申报领域及专业类别</w:t>
            </w:r>
          </w:p>
        </w:tc>
        <w:tc>
          <w:tcPr>
            <w:tcW w:w="72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insoku/>
              <w:spacing w:line="300" w:lineRule="exact"/>
              <w:ind w:left="84" w:leftChars="4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（注：参照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年版《中华人民共和国职业分类大典》中第三、四、五、六大类内容填写，需具体到小类，编码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+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名称，申报专业不超过三个。如对应不上，可另行填写专业及工种名称）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技术职称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专业及水平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取得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技能等级职业工种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lang w:eastAsia="zh-CN"/>
              </w:rPr>
              <w:t>等级</w:t>
            </w: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取得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时间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主要工作简历</w:t>
            </w:r>
            <w:r>
              <w:rPr>
                <w:rFonts w:hint="default" w:ascii="Times New Roman" w:hAnsi="Times New Roman" w:cs="Times New Roman"/>
                <w:lang w:eastAsia="zh-CN"/>
              </w:rPr>
              <w:t>及</w:t>
            </w:r>
            <w:r>
              <w:rPr>
                <w:rFonts w:ascii="Times New Roman" w:hAnsi="Times New Roman" w:cs="Times New Roman"/>
                <w:lang w:eastAsia="zh-CN"/>
              </w:rPr>
              <w:t>社会兼职情况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lang w:eastAsia="zh-CN"/>
              </w:rPr>
              <w:t>参加评委会、学术团体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、专家库</w:t>
            </w:r>
            <w:r>
              <w:rPr>
                <w:rFonts w:ascii="Times New Roman" w:hAnsi="Times New Roman" w:cs="Times New Roman"/>
                <w:lang w:eastAsia="zh-CN"/>
              </w:rPr>
              <w:t>等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72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主要论著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lang w:eastAsia="zh-CN"/>
              </w:rPr>
              <w:t>业绩成果、荣誉称号</w:t>
            </w:r>
          </w:p>
        </w:tc>
        <w:tc>
          <w:tcPr>
            <w:tcW w:w="72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本人意见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及承诺</w:t>
            </w:r>
          </w:p>
        </w:tc>
        <w:tc>
          <w:tcPr>
            <w:tcW w:w="72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42" w:leftChars="20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u w:val="single"/>
                <w:lang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 xml:space="preserve">承诺：自担任专家评委之日起，承担的所有关于南京市职业能力建设评审项目（包含但不限于技术文件、考核题库、视频、音频以及有关资料），均不会直接或间接进行传播、转让或发生经营性行为，如有以上情况的自愿退出专家评委库，并愿意承担一切法律后果。     </w:t>
            </w:r>
          </w:p>
          <w:p>
            <w:pPr>
              <w:spacing w:line="300" w:lineRule="exact"/>
              <w:ind w:left="42" w:leftChars="20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签名：           </w:t>
            </w:r>
          </w:p>
          <w:p>
            <w:pPr>
              <w:spacing w:line="300" w:lineRule="exact"/>
              <w:ind w:left="42" w:leftChars="20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日期：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单位推荐</w:t>
            </w:r>
            <w:r>
              <w:rPr>
                <w:rFonts w:hint="default"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意见</w:t>
            </w:r>
          </w:p>
        </w:tc>
        <w:tc>
          <w:tcPr>
            <w:tcW w:w="72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lang w:eastAsia="zh-CN"/>
              </w:rPr>
              <w:t>（印章）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 xml:space="preserve">         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联系人：       联系电话：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 xml:space="preserve">                              日期：   年   月   日</w:t>
            </w:r>
          </w:p>
        </w:tc>
      </w:tr>
    </w:tbl>
    <w:p>
      <w:pPr>
        <w:kinsoku/>
        <w:autoSpaceDE/>
        <w:autoSpaceDN/>
        <w:adjustRightInd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  <w:sectPr>
          <w:footerReference r:id="rId3" w:type="default"/>
          <w:type w:val="continuous"/>
          <w:pgSz w:w="11906" w:h="16839"/>
          <w:pgMar w:top="2098" w:right="1588" w:bottom="1701" w:left="1588" w:header="0" w:footer="1247" w:gutter="0"/>
          <w:pgNumType w:fmt="decimal"/>
          <w:cols w:space="0" w:num="1"/>
          <w:rtlGutter w:val="0"/>
          <w:docGrid w:linePitch="286" w:charSpace="0"/>
        </w:sectPr>
      </w:pPr>
    </w:p>
    <w:p>
      <w:pPr>
        <w:shd w:val="clear" w:color="auto" w:fill="FFFFFF"/>
        <w:kinsoku/>
        <w:autoSpaceDE/>
        <w:autoSpaceDN/>
        <w:adjustRightInd/>
        <w:snapToGrid/>
        <w:spacing w:line="20" w:lineRule="exact"/>
        <w:jc w:val="both"/>
        <w:textAlignment w:val="auto"/>
        <w:rPr>
          <w:rFonts w:ascii="Times New Roman" w:hAnsi="Times New Roman" w:cs="Times New Roman" w:eastAsiaTheme="minorEastAsia"/>
          <w:sz w:val="32"/>
          <w:szCs w:val="32"/>
          <w:lang w:eastAsia="zh-CN"/>
        </w:rPr>
      </w:pPr>
      <w:bookmarkStart w:id="0" w:name="_GoBack"/>
      <w:bookmarkEnd w:id="0"/>
    </w:p>
    <w:sectPr>
      <w:type w:val="continuous"/>
      <w:pgSz w:w="11906" w:h="16839"/>
      <w:pgMar w:top="2098" w:right="1587" w:bottom="1701" w:left="1587" w:header="0" w:footer="1247" w:gutter="0"/>
      <w:pgNumType w:fmt="decimal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CN"/>
      </w:rPr>
      <w:pict>
        <v:shape id="_x0000_s1027" o:spid="_x0000_s1027" o:spt="202" type="#_x0000_t202" style="position:absolute;left:0pt;margin-top:-5.2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characterSpacingControl w:val="doNotCompress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hMWNiZDgwNTEyOTAzYjQ0MmUwNjQyODE4OTk4OGYifQ=="/>
  </w:docVars>
  <w:rsids>
    <w:rsidRoot w:val="002C07F8"/>
    <w:rsid w:val="00001E8E"/>
    <w:rsid w:val="00045307"/>
    <w:rsid w:val="00070E4A"/>
    <w:rsid w:val="00072A4E"/>
    <w:rsid w:val="00073BDD"/>
    <w:rsid w:val="00076531"/>
    <w:rsid w:val="00085A4A"/>
    <w:rsid w:val="00087352"/>
    <w:rsid w:val="000F6776"/>
    <w:rsid w:val="00104098"/>
    <w:rsid w:val="00137D5C"/>
    <w:rsid w:val="001624FA"/>
    <w:rsid w:val="00196E92"/>
    <w:rsid w:val="001C4414"/>
    <w:rsid w:val="001D75D5"/>
    <w:rsid w:val="001F6983"/>
    <w:rsid w:val="00216C58"/>
    <w:rsid w:val="002314F8"/>
    <w:rsid w:val="00246A9B"/>
    <w:rsid w:val="00256DDA"/>
    <w:rsid w:val="00271805"/>
    <w:rsid w:val="00272692"/>
    <w:rsid w:val="002A1238"/>
    <w:rsid w:val="002B2B89"/>
    <w:rsid w:val="002B75C6"/>
    <w:rsid w:val="002C07F8"/>
    <w:rsid w:val="002D6D9E"/>
    <w:rsid w:val="002F0D9D"/>
    <w:rsid w:val="003028BF"/>
    <w:rsid w:val="00317716"/>
    <w:rsid w:val="00323929"/>
    <w:rsid w:val="003306A0"/>
    <w:rsid w:val="00341891"/>
    <w:rsid w:val="003610B5"/>
    <w:rsid w:val="00367872"/>
    <w:rsid w:val="00386E1C"/>
    <w:rsid w:val="00387476"/>
    <w:rsid w:val="003B22F5"/>
    <w:rsid w:val="003C2B5B"/>
    <w:rsid w:val="003C2D30"/>
    <w:rsid w:val="004459EA"/>
    <w:rsid w:val="00476E3A"/>
    <w:rsid w:val="004A714E"/>
    <w:rsid w:val="004D41D2"/>
    <w:rsid w:val="004D54B2"/>
    <w:rsid w:val="00514F37"/>
    <w:rsid w:val="00536F45"/>
    <w:rsid w:val="00540907"/>
    <w:rsid w:val="00540B9C"/>
    <w:rsid w:val="00582668"/>
    <w:rsid w:val="00591343"/>
    <w:rsid w:val="00597104"/>
    <w:rsid w:val="005B33CB"/>
    <w:rsid w:val="005B6D0F"/>
    <w:rsid w:val="005C52B7"/>
    <w:rsid w:val="005C6B8B"/>
    <w:rsid w:val="005C722D"/>
    <w:rsid w:val="00601A9C"/>
    <w:rsid w:val="00611A93"/>
    <w:rsid w:val="00622737"/>
    <w:rsid w:val="00625764"/>
    <w:rsid w:val="00682F36"/>
    <w:rsid w:val="006A4B3F"/>
    <w:rsid w:val="006B5869"/>
    <w:rsid w:val="006B67E2"/>
    <w:rsid w:val="006C180E"/>
    <w:rsid w:val="006C371A"/>
    <w:rsid w:val="006E4948"/>
    <w:rsid w:val="00735A2B"/>
    <w:rsid w:val="007404DC"/>
    <w:rsid w:val="00795E2E"/>
    <w:rsid w:val="007B1780"/>
    <w:rsid w:val="007F72CB"/>
    <w:rsid w:val="008079E1"/>
    <w:rsid w:val="0084100F"/>
    <w:rsid w:val="008427E8"/>
    <w:rsid w:val="00857C74"/>
    <w:rsid w:val="0087167D"/>
    <w:rsid w:val="0087246A"/>
    <w:rsid w:val="00875D68"/>
    <w:rsid w:val="008815DE"/>
    <w:rsid w:val="008C6AA2"/>
    <w:rsid w:val="008E656A"/>
    <w:rsid w:val="00912990"/>
    <w:rsid w:val="00932D09"/>
    <w:rsid w:val="00954E04"/>
    <w:rsid w:val="0096708D"/>
    <w:rsid w:val="00972010"/>
    <w:rsid w:val="00973AE0"/>
    <w:rsid w:val="00991267"/>
    <w:rsid w:val="009A746A"/>
    <w:rsid w:val="009B5B30"/>
    <w:rsid w:val="009D6763"/>
    <w:rsid w:val="009F47DF"/>
    <w:rsid w:val="00A02B5B"/>
    <w:rsid w:val="00A0629E"/>
    <w:rsid w:val="00A31C41"/>
    <w:rsid w:val="00A3615E"/>
    <w:rsid w:val="00A60150"/>
    <w:rsid w:val="00A602D4"/>
    <w:rsid w:val="00A6174B"/>
    <w:rsid w:val="00A95AC1"/>
    <w:rsid w:val="00AA23F4"/>
    <w:rsid w:val="00AD0A97"/>
    <w:rsid w:val="00AD19B0"/>
    <w:rsid w:val="00AF7377"/>
    <w:rsid w:val="00B0641E"/>
    <w:rsid w:val="00B266F8"/>
    <w:rsid w:val="00B3602A"/>
    <w:rsid w:val="00B63E92"/>
    <w:rsid w:val="00B75F5E"/>
    <w:rsid w:val="00BA4561"/>
    <w:rsid w:val="00BC18E5"/>
    <w:rsid w:val="00BD1258"/>
    <w:rsid w:val="00BF06DE"/>
    <w:rsid w:val="00BF1F52"/>
    <w:rsid w:val="00C3445A"/>
    <w:rsid w:val="00C46BA7"/>
    <w:rsid w:val="00C61AAE"/>
    <w:rsid w:val="00C92654"/>
    <w:rsid w:val="00CB3453"/>
    <w:rsid w:val="00CB4F4F"/>
    <w:rsid w:val="00CC2853"/>
    <w:rsid w:val="00CC3C43"/>
    <w:rsid w:val="00CC7D14"/>
    <w:rsid w:val="00D12370"/>
    <w:rsid w:val="00D63AA4"/>
    <w:rsid w:val="00D63F05"/>
    <w:rsid w:val="00D64CAD"/>
    <w:rsid w:val="00D7020A"/>
    <w:rsid w:val="00D80FF4"/>
    <w:rsid w:val="00DC016E"/>
    <w:rsid w:val="00DC3219"/>
    <w:rsid w:val="00DD5F39"/>
    <w:rsid w:val="00DE1F0C"/>
    <w:rsid w:val="00DE543D"/>
    <w:rsid w:val="00DF74D9"/>
    <w:rsid w:val="00E25471"/>
    <w:rsid w:val="00E434B9"/>
    <w:rsid w:val="00E44A99"/>
    <w:rsid w:val="00E52A9F"/>
    <w:rsid w:val="00E55CC7"/>
    <w:rsid w:val="00E816AF"/>
    <w:rsid w:val="00EE522F"/>
    <w:rsid w:val="00F24915"/>
    <w:rsid w:val="00F4017D"/>
    <w:rsid w:val="00F41D8B"/>
    <w:rsid w:val="00F43C17"/>
    <w:rsid w:val="00F45C68"/>
    <w:rsid w:val="00F9047B"/>
    <w:rsid w:val="00F93960"/>
    <w:rsid w:val="00F93CC9"/>
    <w:rsid w:val="00FC1A21"/>
    <w:rsid w:val="00FD30D2"/>
    <w:rsid w:val="00FF641B"/>
    <w:rsid w:val="02613D35"/>
    <w:rsid w:val="057E6850"/>
    <w:rsid w:val="067B315E"/>
    <w:rsid w:val="082B0E32"/>
    <w:rsid w:val="09B96D4E"/>
    <w:rsid w:val="0B802A40"/>
    <w:rsid w:val="0BBA6759"/>
    <w:rsid w:val="0BC30918"/>
    <w:rsid w:val="0F4D69EA"/>
    <w:rsid w:val="0F6C0B6A"/>
    <w:rsid w:val="0FD3D895"/>
    <w:rsid w:val="1134315E"/>
    <w:rsid w:val="1249158C"/>
    <w:rsid w:val="14B95E54"/>
    <w:rsid w:val="15D51017"/>
    <w:rsid w:val="18BA3164"/>
    <w:rsid w:val="211D2F0B"/>
    <w:rsid w:val="226245AF"/>
    <w:rsid w:val="25205337"/>
    <w:rsid w:val="27251D39"/>
    <w:rsid w:val="299C40F6"/>
    <w:rsid w:val="2DC165B2"/>
    <w:rsid w:val="2E943C17"/>
    <w:rsid w:val="2F4E14C2"/>
    <w:rsid w:val="30884AC2"/>
    <w:rsid w:val="34B82392"/>
    <w:rsid w:val="39CA75A7"/>
    <w:rsid w:val="3A482D54"/>
    <w:rsid w:val="3BEF6B1F"/>
    <w:rsid w:val="3BF4538E"/>
    <w:rsid w:val="3D7BA01D"/>
    <w:rsid w:val="407A4213"/>
    <w:rsid w:val="41AC025F"/>
    <w:rsid w:val="426F6F71"/>
    <w:rsid w:val="43056C5A"/>
    <w:rsid w:val="47954D42"/>
    <w:rsid w:val="4F602CD5"/>
    <w:rsid w:val="51CA61CB"/>
    <w:rsid w:val="52B12D39"/>
    <w:rsid w:val="55221124"/>
    <w:rsid w:val="56623148"/>
    <w:rsid w:val="587D2168"/>
    <w:rsid w:val="5CE50989"/>
    <w:rsid w:val="5D2E22B3"/>
    <w:rsid w:val="5D4E06D0"/>
    <w:rsid w:val="5DEF99C1"/>
    <w:rsid w:val="5FFA26AD"/>
    <w:rsid w:val="60C75A29"/>
    <w:rsid w:val="61401D7E"/>
    <w:rsid w:val="62D84CC4"/>
    <w:rsid w:val="63DE1648"/>
    <w:rsid w:val="669A04A2"/>
    <w:rsid w:val="66B37321"/>
    <w:rsid w:val="6E0D3F26"/>
    <w:rsid w:val="6F7F82DF"/>
    <w:rsid w:val="733D0E72"/>
    <w:rsid w:val="74F71CBB"/>
    <w:rsid w:val="75C31803"/>
    <w:rsid w:val="786801C4"/>
    <w:rsid w:val="796D5659"/>
    <w:rsid w:val="7A7F1A71"/>
    <w:rsid w:val="7B4B6E2A"/>
    <w:rsid w:val="7F7D1CDB"/>
    <w:rsid w:val="DF4F39BD"/>
    <w:rsid w:val="ECCB2E0E"/>
    <w:rsid w:val="FB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link w:val="11"/>
    <w:autoRedefine/>
    <w:unhideWhenUsed/>
    <w:qFormat/>
    <w:uiPriority w:val="0"/>
    <w:pPr>
      <w:keepNext/>
      <w:keepLines/>
      <w:spacing w:line="560" w:lineRule="exact"/>
      <w:ind w:firstLine="1297" w:firstLineChars="200"/>
      <w:outlineLvl w:val="1"/>
    </w:pPr>
    <w:rPr>
      <w:rFonts w:ascii="Times New Roman" w:hAnsi="Times New Roman" w:eastAsia="方正黑体_GBK" w:cs="Times New Roman"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</w:rPr>
  </w:style>
  <w:style w:type="paragraph" w:styleId="4">
    <w:name w:val="Plain Text"/>
    <w:basedOn w:val="1"/>
    <w:autoRedefine/>
    <w:qFormat/>
    <w:uiPriority w:val="0"/>
    <w:pPr>
      <w:ind w:firstLine="645"/>
    </w:pPr>
    <w:rPr>
      <w:rFonts w:eastAsia="宋体"/>
      <w:szCs w:val="24"/>
    </w:r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Normal (Web)"/>
    <w:basedOn w:val="1"/>
    <w:autoRedefine/>
    <w:qFormat/>
    <w:uiPriority w:val="99"/>
    <w:pPr>
      <w:widowControl w:val="0"/>
      <w:jc w:val="center"/>
    </w:pPr>
    <w:rPr>
      <w:sz w:val="24"/>
    </w:rPr>
  </w:style>
  <w:style w:type="character" w:customStyle="1" w:styleId="11">
    <w:name w:val="标题 2 Char"/>
    <w:link w:val="2"/>
    <w:autoRedefine/>
    <w:qFormat/>
    <w:uiPriority w:val="0"/>
    <w:rPr>
      <w:rFonts w:ascii="Times New Roman" w:hAnsi="Times New Roman" w:eastAsia="方正黑体_GBK" w:cs="Times New Roman"/>
      <w:sz w:val="32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NormalCharacter"/>
    <w:autoRedefine/>
    <w:semiHidden/>
    <w:qFormat/>
    <w:uiPriority w:val="0"/>
  </w:style>
  <w:style w:type="character" w:customStyle="1" w:styleId="14">
    <w:name w:val="15"/>
    <w:basedOn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0"/>
    <w:basedOn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批注框文本 Char"/>
    <w:basedOn w:val="10"/>
    <w:link w:val="5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paragraph" w:customStyle="1" w:styleId="17">
    <w:name w:val="Body Text First Indent 21"/>
    <w:basedOn w:val="1"/>
    <w:autoRedefine/>
    <w:qFormat/>
    <w:uiPriority w:val="99"/>
    <w:pPr>
      <w:widowControl w:val="0"/>
      <w:kinsoku/>
      <w:autoSpaceDE/>
      <w:autoSpaceDN/>
      <w:adjustRightInd/>
      <w:snapToGrid/>
      <w:spacing w:line="500" w:lineRule="exact"/>
      <w:ind w:firstLine="420" w:firstLineChars="200"/>
      <w:jc w:val="both"/>
      <w:textAlignment w:val="auto"/>
    </w:pPr>
    <w:rPr>
      <w:rFonts w:ascii="Times New Roman" w:hAnsi="Times New Roman" w:eastAsia="宋体" w:cs="Times New Roman"/>
      <w:snapToGrid/>
      <w:color w:val="auto"/>
      <w:kern w:val="2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518</Words>
  <Characters>2957</Characters>
  <Lines>24</Lines>
  <Paragraphs>6</Paragraphs>
  <TotalTime>1</TotalTime>
  <ScaleCrop>false</ScaleCrop>
  <LinksUpToDate>false</LinksUpToDate>
  <CharactersWithSpaces>3469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2024-02-01T01:49:00Z</dcterms:created>
  <dc:creator>hp</dc:creator>
  <cp:lastModifiedBy>Shenwei</cp:lastModifiedBy>
  <cp:lastPrinted>2024-04-10T02:05:00Z</cp:lastPrinted>
  <dcterms:modified xsi:type="dcterms:W3CDTF">2024-04-11T03:11:51Z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2023-11-17T17:02:45Z</vt:filetime>
  </property>
  <property fmtid="{D5CDD505-2E9C-101B-9397-08002B2CF9AE}" pid="4" name="KSOProductBuildVer">
    <vt:lpwstr>2052-12.1.0.16417</vt:lpwstr>
  </property>
  <property fmtid="{D5CDD505-2E9C-101B-9397-08002B2CF9AE}" pid="5" name="ICV">
    <vt:lpwstr>59EECB6A2C5E4A5F8812EF35A63547BA_13</vt:lpwstr>
  </property>
</Properties>
</file>